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7DB6" w:rsidRDefault="00AB7DB6" w:rsidP="00AB7DB6">
      <w:pPr>
        <w:shd w:val="clear" w:color="auto" w:fill="FFFFFF"/>
        <w:spacing w:line="240" w:lineRule="atLeast"/>
        <w:ind w:right="266"/>
      </w:pPr>
    </w:p>
    <w:p w:rsidR="00AB7DB6" w:rsidRDefault="00AB7DB6" w:rsidP="00AB7DB6">
      <w:pPr>
        <w:spacing w:line="240" w:lineRule="atLeast"/>
        <w:jc w:val="center"/>
        <w:rPr>
          <w:b/>
        </w:rPr>
      </w:pPr>
      <w:r>
        <w:rPr>
          <w:b/>
        </w:rPr>
        <w:t xml:space="preserve"> Окружающий мир</w:t>
      </w:r>
      <w:r w:rsidR="00BA1518">
        <w:rPr>
          <w:b/>
        </w:rPr>
        <w:t>.</w:t>
      </w:r>
      <w:r>
        <w:rPr>
          <w:b/>
        </w:rPr>
        <w:t xml:space="preserve"> 2 </w:t>
      </w:r>
      <w:r w:rsidR="00BA1518">
        <w:rPr>
          <w:b/>
        </w:rPr>
        <w:t>класс</w:t>
      </w:r>
    </w:p>
    <w:p w:rsidR="00BA1518" w:rsidRDefault="00BA1518" w:rsidP="00AB7DB6">
      <w:pPr>
        <w:spacing w:line="240" w:lineRule="atLeast"/>
        <w:jc w:val="center"/>
        <w:rPr>
          <w:b/>
        </w:rPr>
      </w:pPr>
    </w:p>
    <w:p w:rsidR="00AB7DB6" w:rsidRDefault="00BA1518" w:rsidP="00AB7DB6">
      <w:pPr>
        <w:spacing w:line="240" w:lineRule="atLeast"/>
        <w:jc w:val="center"/>
        <w:rPr>
          <w:b/>
        </w:rPr>
      </w:pPr>
      <w:r>
        <w:rPr>
          <w:b/>
        </w:rPr>
        <w:t xml:space="preserve">Планируемые предметные </w:t>
      </w:r>
      <w:bookmarkStart w:id="0" w:name="_GoBack"/>
      <w:bookmarkEnd w:id="0"/>
      <w:r w:rsidR="00AB7DB6">
        <w:rPr>
          <w:b/>
        </w:rPr>
        <w:t>результаты изучения учебного предмета</w:t>
      </w:r>
    </w:p>
    <w:p w:rsidR="00AB7DB6" w:rsidRDefault="00AB7DB6" w:rsidP="00AB7DB6">
      <w:pPr>
        <w:widowControl w:val="0"/>
        <w:tabs>
          <w:tab w:val="left" w:pos="580"/>
        </w:tabs>
        <w:autoSpaceDE w:val="0"/>
        <w:autoSpaceDN w:val="0"/>
        <w:adjustRightInd w:val="0"/>
        <w:spacing w:line="240" w:lineRule="atLeast"/>
        <w:ind w:right="-37"/>
        <w:rPr>
          <w:color w:val="231F20"/>
        </w:rPr>
      </w:pPr>
    </w:p>
    <w:p w:rsidR="00AB7DB6" w:rsidRDefault="00AB7DB6" w:rsidP="00AB7DB6">
      <w:pPr>
        <w:widowControl w:val="0"/>
        <w:numPr>
          <w:ilvl w:val="0"/>
          <w:numId w:val="1"/>
        </w:numPr>
        <w:tabs>
          <w:tab w:val="left" w:pos="579"/>
        </w:tabs>
        <w:autoSpaceDE w:val="0"/>
        <w:autoSpaceDN w:val="0"/>
        <w:adjustRightInd w:val="0"/>
        <w:spacing w:line="240" w:lineRule="atLeast"/>
        <w:ind w:left="0" w:right="-37" w:firstLine="0"/>
        <w:jc w:val="both"/>
        <w:rPr>
          <w:color w:val="231F20"/>
        </w:rPr>
      </w:pPr>
      <w:r>
        <w:rPr>
          <w:color w:val="231F20"/>
        </w:rPr>
        <w:tab/>
        <w:t>усвоение первоначальных сведений о сущности и особенностях объектов, процессов и явлений, характерных для природ ной и социальной действительности (в пределах изученного);</w:t>
      </w:r>
    </w:p>
    <w:p w:rsidR="00AB7DB6" w:rsidRDefault="00AB7DB6" w:rsidP="00AB7DB6">
      <w:pPr>
        <w:widowControl w:val="0"/>
        <w:numPr>
          <w:ilvl w:val="0"/>
          <w:numId w:val="2"/>
        </w:numPr>
        <w:tabs>
          <w:tab w:val="left" w:pos="-567"/>
        </w:tabs>
        <w:autoSpaceDE w:val="0"/>
        <w:autoSpaceDN w:val="0"/>
        <w:adjustRightInd w:val="0"/>
        <w:spacing w:line="240" w:lineRule="atLeast"/>
        <w:ind w:left="0" w:right="-30" w:firstLine="0"/>
        <w:jc w:val="both"/>
        <w:rPr>
          <w:color w:val="231F20"/>
        </w:rPr>
      </w:pPr>
      <w:r>
        <w:rPr>
          <w:color w:val="231F20"/>
        </w:rPr>
        <w:tab/>
        <w:t>владение базовым понятийным аппаратом (доступным для осознания младшим школьником), необходимым для дальнейшего образования в области естественно дисциплин;</w:t>
      </w:r>
    </w:p>
    <w:p w:rsidR="00AB7DB6" w:rsidRDefault="00AB7DB6" w:rsidP="00AB7DB6">
      <w:pPr>
        <w:widowControl w:val="0"/>
        <w:numPr>
          <w:ilvl w:val="0"/>
          <w:numId w:val="2"/>
        </w:numPr>
        <w:tabs>
          <w:tab w:val="left" w:pos="579"/>
        </w:tabs>
        <w:autoSpaceDE w:val="0"/>
        <w:autoSpaceDN w:val="0"/>
        <w:adjustRightInd w:val="0"/>
        <w:spacing w:line="240" w:lineRule="atLeast"/>
        <w:ind w:left="0" w:right="376" w:firstLine="0"/>
        <w:jc w:val="both"/>
        <w:rPr>
          <w:color w:val="231F20"/>
        </w:rPr>
      </w:pPr>
      <w:r>
        <w:rPr>
          <w:color w:val="231F20"/>
        </w:rPr>
        <w:tab/>
        <w:t>умение наблюдать, исследовать явления окружающего мира, выделять характерные особенности природных объектов, описывать и характеризовать факты и события культуры, истории общества.</w:t>
      </w:r>
    </w:p>
    <w:p w:rsidR="00AB7DB6" w:rsidRDefault="00AB7DB6" w:rsidP="00AB7DB6">
      <w:pPr>
        <w:spacing w:line="240" w:lineRule="atLeast"/>
        <w:jc w:val="both"/>
        <w:rPr>
          <w:b/>
        </w:rPr>
      </w:pPr>
    </w:p>
    <w:p w:rsidR="00AB7DB6" w:rsidRDefault="00AB7DB6" w:rsidP="00AB7DB6">
      <w:pPr>
        <w:spacing w:line="240" w:lineRule="atLeast"/>
        <w:jc w:val="both"/>
      </w:pPr>
      <w:r>
        <w:t xml:space="preserve">К концу обучения во 2-ом классе обучающиеся научатся: </w:t>
      </w:r>
    </w:p>
    <w:p w:rsidR="00AB7DB6" w:rsidRDefault="00AB7DB6" w:rsidP="00AB7DB6">
      <w:pPr>
        <w:pStyle w:val="a4"/>
        <w:numPr>
          <w:ilvl w:val="0"/>
          <w:numId w:val="3"/>
        </w:num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составлять  </w:t>
      </w:r>
      <w:r>
        <w:rPr>
          <w:rFonts w:ascii="Times New Roman" w:hAnsi="Times New Roman"/>
          <w:sz w:val="24"/>
          <w:szCs w:val="24"/>
        </w:rPr>
        <w:t>небольшие тексты о семье, труде, отдыхе, взаимоотношениях членов семьи;</w:t>
      </w:r>
    </w:p>
    <w:p w:rsidR="00AB7DB6" w:rsidRDefault="00AB7DB6" w:rsidP="00AB7DB6">
      <w:pPr>
        <w:pStyle w:val="a4"/>
        <w:numPr>
          <w:ilvl w:val="0"/>
          <w:numId w:val="3"/>
        </w:num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называть </w:t>
      </w:r>
      <w:r>
        <w:rPr>
          <w:rFonts w:ascii="Times New Roman" w:hAnsi="Times New Roman"/>
          <w:sz w:val="24"/>
          <w:szCs w:val="24"/>
        </w:rPr>
        <w:t>основные права и обязанности граждан России, права ребёнка;</w:t>
      </w:r>
    </w:p>
    <w:p w:rsidR="00AB7DB6" w:rsidRDefault="00AB7DB6" w:rsidP="00AB7DB6">
      <w:pPr>
        <w:pStyle w:val="a4"/>
        <w:numPr>
          <w:ilvl w:val="0"/>
          <w:numId w:val="3"/>
        </w:num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оценивать </w:t>
      </w:r>
      <w:r>
        <w:rPr>
          <w:rFonts w:ascii="Times New Roman" w:hAnsi="Times New Roman"/>
          <w:sz w:val="24"/>
          <w:szCs w:val="24"/>
        </w:rPr>
        <w:t>жизненную ситуацию, а также представленную в художественном произведении с точки зрения этики и правил нравственности;</w:t>
      </w:r>
    </w:p>
    <w:p w:rsidR="00AB7DB6" w:rsidRDefault="00AB7DB6" w:rsidP="00AB7DB6">
      <w:pPr>
        <w:pStyle w:val="a4"/>
        <w:numPr>
          <w:ilvl w:val="0"/>
          <w:numId w:val="3"/>
        </w:num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различать </w:t>
      </w:r>
      <w:r>
        <w:rPr>
          <w:rFonts w:ascii="Times New Roman" w:hAnsi="Times New Roman"/>
          <w:sz w:val="24"/>
          <w:szCs w:val="24"/>
        </w:rPr>
        <w:t>(соотносить) прошлое, настоящее, будущее; год, век(столетие)4 соотносить событие с его датой;</w:t>
      </w:r>
    </w:p>
    <w:p w:rsidR="00AB7DB6" w:rsidRDefault="00AB7DB6" w:rsidP="00AB7DB6">
      <w:pPr>
        <w:pStyle w:val="a4"/>
        <w:numPr>
          <w:ilvl w:val="0"/>
          <w:numId w:val="3"/>
        </w:num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характеризовать </w:t>
      </w:r>
      <w:r>
        <w:rPr>
          <w:rFonts w:ascii="Times New Roman" w:hAnsi="Times New Roman"/>
          <w:sz w:val="24"/>
          <w:szCs w:val="24"/>
        </w:rPr>
        <w:t xml:space="preserve">кратко Солнечную систему; </w:t>
      </w:r>
      <w:r>
        <w:rPr>
          <w:rFonts w:ascii="Times New Roman" w:hAnsi="Times New Roman"/>
          <w:i/>
          <w:sz w:val="24"/>
          <w:szCs w:val="24"/>
        </w:rPr>
        <w:t xml:space="preserve">называть </w:t>
      </w:r>
      <w:r>
        <w:rPr>
          <w:rFonts w:ascii="Times New Roman" w:hAnsi="Times New Roman"/>
          <w:sz w:val="24"/>
          <w:szCs w:val="24"/>
        </w:rPr>
        <w:t>отличие Земли от других планет;</w:t>
      </w:r>
    </w:p>
    <w:p w:rsidR="00AB7DB6" w:rsidRDefault="00AB7DB6" w:rsidP="00AB7DB6">
      <w:pPr>
        <w:pStyle w:val="a4"/>
        <w:numPr>
          <w:ilvl w:val="0"/>
          <w:numId w:val="3"/>
        </w:num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называть </w:t>
      </w:r>
      <w:r>
        <w:rPr>
          <w:rFonts w:ascii="Times New Roman" w:hAnsi="Times New Roman"/>
          <w:sz w:val="24"/>
          <w:szCs w:val="24"/>
        </w:rPr>
        <w:t>царства природы;</w:t>
      </w:r>
    </w:p>
    <w:p w:rsidR="00AB7DB6" w:rsidRDefault="00AB7DB6" w:rsidP="00AB7DB6">
      <w:pPr>
        <w:pStyle w:val="a4"/>
        <w:numPr>
          <w:ilvl w:val="0"/>
          <w:numId w:val="3"/>
        </w:num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описывать </w:t>
      </w:r>
      <w:r>
        <w:rPr>
          <w:rFonts w:ascii="Times New Roman" w:hAnsi="Times New Roman"/>
          <w:sz w:val="24"/>
          <w:szCs w:val="24"/>
        </w:rPr>
        <w:t>признаки животного и растения как живого существа;</w:t>
      </w:r>
    </w:p>
    <w:p w:rsidR="00AB7DB6" w:rsidRDefault="00AB7DB6" w:rsidP="00AB7DB6">
      <w:pPr>
        <w:pStyle w:val="a4"/>
        <w:numPr>
          <w:ilvl w:val="0"/>
          <w:numId w:val="3"/>
        </w:num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моделировать </w:t>
      </w:r>
      <w:r>
        <w:rPr>
          <w:rFonts w:ascii="Times New Roman" w:hAnsi="Times New Roman"/>
          <w:sz w:val="24"/>
          <w:szCs w:val="24"/>
        </w:rPr>
        <w:t>жизнь сообщества на примере цепи питания;</w:t>
      </w:r>
    </w:p>
    <w:p w:rsidR="00AB7DB6" w:rsidRDefault="00AB7DB6" w:rsidP="00AB7DB6">
      <w:pPr>
        <w:pStyle w:val="a4"/>
        <w:numPr>
          <w:ilvl w:val="0"/>
          <w:numId w:val="3"/>
        </w:num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различать </w:t>
      </w:r>
      <w:r>
        <w:rPr>
          <w:rFonts w:ascii="Times New Roman" w:hAnsi="Times New Roman"/>
          <w:sz w:val="24"/>
          <w:szCs w:val="24"/>
        </w:rPr>
        <w:t>состояние воды как вещества, приводить примеры различных состояний воды;</w:t>
      </w:r>
    </w:p>
    <w:p w:rsidR="00AB7DB6" w:rsidRDefault="00AB7DB6" w:rsidP="00AB7DB6">
      <w:pPr>
        <w:pStyle w:val="a4"/>
        <w:numPr>
          <w:ilvl w:val="0"/>
          <w:numId w:val="3"/>
        </w:num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устанавливать </w:t>
      </w:r>
      <w:r>
        <w:rPr>
          <w:rFonts w:ascii="Times New Roman" w:hAnsi="Times New Roman"/>
          <w:sz w:val="24"/>
          <w:szCs w:val="24"/>
        </w:rPr>
        <w:t>основные признаки разных сообществ;</w:t>
      </w:r>
    </w:p>
    <w:p w:rsidR="00AB7DB6" w:rsidRDefault="00AB7DB6" w:rsidP="00AB7DB6">
      <w:pPr>
        <w:pStyle w:val="a4"/>
        <w:numPr>
          <w:ilvl w:val="0"/>
          <w:numId w:val="3"/>
        </w:num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сравнивать </w:t>
      </w:r>
      <w:r>
        <w:rPr>
          <w:rFonts w:ascii="Times New Roman" w:hAnsi="Times New Roman"/>
          <w:sz w:val="24"/>
          <w:szCs w:val="24"/>
        </w:rPr>
        <w:t>сообщества;</w:t>
      </w:r>
    </w:p>
    <w:p w:rsidR="00AB7DB6" w:rsidRDefault="00AB7DB6" w:rsidP="00AB7DB6">
      <w:pPr>
        <w:pStyle w:val="a4"/>
        <w:numPr>
          <w:ilvl w:val="0"/>
          <w:numId w:val="3"/>
        </w:num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описывать </w:t>
      </w:r>
      <w:r>
        <w:rPr>
          <w:rFonts w:ascii="Times New Roman" w:hAnsi="Times New Roman"/>
          <w:sz w:val="24"/>
          <w:szCs w:val="24"/>
        </w:rPr>
        <w:t>представителей растительного и животного мира разных сообществ;</w:t>
      </w:r>
    </w:p>
    <w:p w:rsidR="00AB7DB6" w:rsidRDefault="00AB7DB6" w:rsidP="00AB7DB6">
      <w:pPr>
        <w:pStyle w:val="a4"/>
        <w:numPr>
          <w:ilvl w:val="0"/>
          <w:numId w:val="3"/>
        </w:num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сравнивать </w:t>
      </w:r>
      <w:r>
        <w:rPr>
          <w:rFonts w:ascii="Times New Roman" w:hAnsi="Times New Roman"/>
          <w:sz w:val="24"/>
          <w:szCs w:val="24"/>
        </w:rPr>
        <w:t>представителей растительного и животного мира по условиям их обитания.</w:t>
      </w:r>
    </w:p>
    <w:p w:rsidR="00AB7DB6" w:rsidRDefault="00AB7DB6" w:rsidP="00AB7DB6">
      <w:pPr>
        <w:spacing w:line="240" w:lineRule="atLeast"/>
        <w:jc w:val="both"/>
      </w:pPr>
    </w:p>
    <w:p w:rsidR="00AB7DB6" w:rsidRDefault="00AB7DB6" w:rsidP="00AB7DB6">
      <w:pPr>
        <w:spacing w:line="240" w:lineRule="atLeast"/>
        <w:jc w:val="both"/>
      </w:pPr>
      <w:r>
        <w:t xml:space="preserve">К концу обучения во 2-ом классе обучающиеся могут  научиться: </w:t>
      </w:r>
    </w:p>
    <w:p w:rsidR="00AB7DB6" w:rsidRDefault="00AB7DB6" w:rsidP="00AB7DB6">
      <w:pPr>
        <w:pStyle w:val="a4"/>
        <w:numPr>
          <w:ilvl w:val="0"/>
          <w:numId w:val="4"/>
        </w:num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i/>
          <w:sz w:val="24"/>
          <w:szCs w:val="24"/>
        </w:rPr>
        <w:t xml:space="preserve"> читать</w:t>
      </w:r>
      <w:r>
        <w:rPr>
          <w:rFonts w:ascii="Times New Roman" w:hAnsi="Times New Roman"/>
          <w:sz w:val="24"/>
          <w:szCs w:val="24"/>
        </w:rPr>
        <w:t>» информацию, представленную в виде схемы;</w:t>
      </w:r>
    </w:p>
    <w:p w:rsidR="00AB7DB6" w:rsidRDefault="00AB7DB6" w:rsidP="00AB7DB6">
      <w:pPr>
        <w:pStyle w:val="a4"/>
        <w:numPr>
          <w:ilvl w:val="0"/>
          <w:numId w:val="4"/>
        </w:num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i/>
          <w:sz w:val="24"/>
          <w:szCs w:val="24"/>
        </w:rPr>
        <w:t xml:space="preserve">воспроизводить  </w:t>
      </w:r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небольшом рассказе – повествовании (рассказе- описании)изученные  сведения из истории Москвы;</w:t>
      </w:r>
    </w:p>
    <w:p w:rsidR="00AB7DB6" w:rsidRDefault="00AB7DB6" w:rsidP="00AB7DB6">
      <w:pPr>
        <w:pStyle w:val="a4"/>
        <w:numPr>
          <w:ilvl w:val="0"/>
          <w:numId w:val="4"/>
        </w:num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ориентироваться в </w:t>
      </w:r>
      <w:r>
        <w:rPr>
          <w:rFonts w:ascii="Times New Roman" w:hAnsi="Times New Roman"/>
          <w:sz w:val="24"/>
          <w:szCs w:val="24"/>
        </w:rPr>
        <w:t>понятиях: «Солнечная система», «Сообщество», «деревья» «кустарники», «травы», «лекарственные» и «ядовитые» растения; «плодовые культуры», «ягодные культуры»</w:t>
      </w:r>
    </w:p>
    <w:p w:rsidR="00AB7DB6" w:rsidRDefault="00AB7DB6" w:rsidP="00AB7DB6">
      <w:pPr>
        <w:pStyle w:val="a4"/>
        <w:numPr>
          <w:ilvl w:val="0"/>
          <w:numId w:val="4"/>
        </w:num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проводить </w:t>
      </w:r>
      <w:r>
        <w:rPr>
          <w:rFonts w:ascii="Times New Roman" w:hAnsi="Times New Roman"/>
          <w:sz w:val="24"/>
          <w:szCs w:val="24"/>
        </w:rPr>
        <w:t>несложные опыты и наблюдения (в соответствии с программой);</w:t>
      </w:r>
    </w:p>
    <w:p w:rsidR="00AB7DB6" w:rsidRDefault="00AB7DB6" w:rsidP="00AB7DB6">
      <w:pPr>
        <w:pStyle w:val="a4"/>
        <w:numPr>
          <w:ilvl w:val="0"/>
          <w:numId w:val="4"/>
        </w:num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приводить </w:t>
      </w:r>
      <w:r>
        <w:rPr>
          <w:rFonts w:ascii="Times New Roman" w:hAnsi="Times New Roman"/>
          <w:sz w:val="24"/>
          <w:szCs w:val="24"/>
        </w:rPr>
        <w:t>примеры растений и животных из Красной книги России (на примере своей местности)</w:t>
      </w:r>
    </w:p>
    <w:p w:rsidR="00AB7DB6" w:rsidRDefault="00AB7DB6" w:rsidP="00AB7DB6">
      <w:pPr>
        <w:pStyle w:val="a4"/>
        <w:shd w:val="clear" w:color="auto" w:fill="FFFFFF"/>
        <w:spacing w:line="240" w:lineRule="atLeast"/>
        <w:ind w:right="-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Содержание курса</w:t>
      </w:r>
    </w:p>
    <w:tbl>
      <w:tblPr>
        <w:tblpPr w:leftFromText="180" w:rightFromText="180" w:vertAnchor="text" w:horzAnchor="margin" w:tblpY="18"/>
        <w:tblW w:w="145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565"/>
        <w:gridCol w:w="7959"/>
      </w:tblGrid>
      <w:tr w:rsidR="00AB7DB6" w:rsidTr="00AB7DB6">
        <w:trPr>
          <w:trHeight w:val="34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7DB6" w:rsidRDefault="00AB7DB6">
            <w:pPr>
              <w:spacing w:line="240" w:lineRule="atLeast"/>
              <w:jc w:val="center"/>
              <w:rPr>
                <w:b/>
              </w:rPr>
            </w:pPr>
            <w:r>
              <w:rPr>
                <w:b/>
              </w:rPr>
              <w:lastRenderedPageBreak/>
              <w:t>Название темы</w:t>
            </w:r>
          </w:p>
        </w:tc>
        <w:tc>
          <w:tcPr>
            <w:tcW w:w="7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7DB6" w:rsidRDefault="00AB7DB6">
            <w:pPr>
              <w:spacing w:line="240" w:lineRule="atLeast"/>
              <w:jc w:val="center"/>
              <w:rPr>
                <w:b/>
              </w:rPr>
            </w:pPr>
            <w:r>
              <w:rPr>
                <w:b/>
              </w:rPr>
              <w:t>Содержание учебной темы</w:t>
            </w:r>
          </w:p>
        </w:tc>
      </w:tr>
      <w:tr w:rsidR="00AB7DB6" w:rsidTr="00AB7DB6">
        <w:trPr>
          <w:trHeight w:val="34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7DB6" w:rsidRDefault="00AB7DB6">
            <w:pPr>
              <w:rPr>
                <w:b/>
                <w:lang w:val="en-US"/>
              </w:rPr>
            </w:pPr>
            <w:r>
              <w:rPr>
                <w:b/>
              </w:rPr>
              <w:t>Введение.</w:t>
            </w:r>
          </w:p>
          <w:p w:rsidR="00AB7DB6" w:rsidRDefault="00AB7DB6">
            <w:r>
              <w:rPr>
                <w:b/>
              </w:rPr>
              <w:t xml:space="preserve">Что </w:t>
            </w:r>
            <w:proofErr w:type="spellStart"/>
            <w:r>
              <w:rPr>
                <w:b/>
              </w:rPr>
              <w:t>окружаетчеловека</w:t>
            </w:r>
            <w:proofErr w:type="spellEnd"/>
          </w:p>
        </w:tc>
        <w:tc>
          <w:tcPr>
            <w:tcW w:w="7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7DB6" w:rsidRDefault="00AB7DB6">
            <w:r>
              <w:t>Что такое окружающий мир. Время: настоящее, прошлое, будущее</w:t>
            </w:r>
          </w:p>
        </w:tc>
      </w:tr>
      <w:tr w:rsidR="00AB7DB6" w:rsidTr="00AB7DB6">
        <w:trPr>
          <w:trHeight w:val="34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7DB6" w:rsidRDefault="00AB7DB6">
            <w:pPr>
              <w:rPr>
                <w:b/>
              </w:rPr>
            </w:pPr>
            <w:r>
              <w:rPr>
                <w:b/>
              </w:rPr>
              <w:t>Кто ты такой</w:t>
            </w:r>
          </w:p>
        </w:tc>
        <w:tc>
          <w:tcPr>
            <w:tcW w:w="7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7DB6" w:rsidRDefault="00AB7DB6">
            <w:r>
              <w:t>Сходство и различия разных людей. Наследственность (без предъявления термина).</w:t>
            </w:r>
          </w:p>
          <w:p w:rsidR="00AB7DB6" w:rsidRDefault="00AB7DB6">
            <w:r>
              <w:t>Органы чувств. Здоровье человека: как его сохранить. Режим дня. Правильное питание. Физическая культура. Закаливание</w:t>
            </w:r>
          </w:p>
        </w:tc>
      </w:tr>
      <w:tr w:rsidR="00AB7DB6" w:rsidTr="00AB7DB6">
        <w:trPr>
          <w:trHeight w:val="34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7DB6" w:rsidRDefault="00AB7DB6">
            <w:pPr>
              <w:rPr>
                <w:b/>
              </w:rPr>
            </w:pPr>
            <w:r>
              <w:rPr>
                <w:b/>
              </w:rPr>
              <w:t>Кто живёт рядом с тобой</w:t>
            </w:r>
          </w:p>
        </w:tc>
        <w:tc>
          <w:tcPr>
            <w:tcW w:w="7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7DB6" w:rsidRDefault="00AB7DB6">
            <w:r>
              <w:t>Семья: семейное древо, взаимоотношения членов семьи, труд и отдых в семье. Правила поведения</w:t>
            </w:r>
          </w:p>
        </w:tc>
      </w:tr>
      <w:tr w:rsidR="00AB7DB6" w:rsidTr="00AB7DB6">
        <w:trPr>
          <w:trHeight w:val="34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7DB6" w:rsidRDefault="00AB7DB6">
            <w:pPr>
              <w:rPr>
                <w:b/>
              </w:rPr>
            </w:pPr>
            <w:r>
              <w:rPr>
                <w:b/>
              </w:rPr>
              <w:t xml:space="preserve">Россия — </w:t>
            </w:r>
            <w:proofErr w:type="spellStart"/>
            <w:r>
              <w:rPr>
                <w:b/>
              </w:rPr>
              <w:t>твояРодина</w:t>
            </w:r>
            <w:proofErr w:type="spellEnd"/>
          </w:p>
        </w:tc>
        <w:tc>
          <w:tcPr>
            <w:tcW w:w="7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7DB6" w:rsidRDefault="00AB7DB6">
            <w:r>
              <w:t>Наша Родина — Россия. Символы государства. Конституция России, права и обязанности граждан. Родной край — частица Родины. Труд россиян. Города России. Жизнь разных народов в нашей стране</w:t>
            </w:r>
          </w:p>
        </w:tc>
      </w:tr>
      <w:tr w:rsidR="00AB7DB6" w:rsidTr="00AB7DB6">
        <w:trPr>
          <w:trHeight w:val="36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7DB6" w:rsidRDefault="00AB7DB6">
            <w:pPr>
              <w:rPr>
                <w:b/>
              </w:rPr>
            </w:pPr>
            <w:r>
              <w:rPr>
                <w:b/>
              </w:rPr>
              <w:t>Мы — жители Земли</w:t>
            </w:r>
          </w:p>
        </w:tc>
        <w:tc>
          <w:tcPr>
            <w:tcW w:w="7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7DB6" w:rsidRDefault="00AB7DB6">
            <w:r>
              <w:t>Солнечная «семья». Земля как планета жизни</w:t>
            </w:r>
          </w:p>
        </w:tc>
      </w:tr>
      <w:tr w:rsidR="00AB7DB6" w:rsidTr="00AB7DB6">
        <w:trPr>
          <w:trHeight w:val="36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7DB6" w:rsidRDefault="00AB7DB6">
            <w:pPr>
              <w:rPr>
                <w:b/>
              </w:rPr>
            </w:pPr>
            <w:proofErr w:type="spellStart"/>
            <w:r>
              <w:rPr>
                <w:b/>
              </w:rPr>
              <w:t>Природныесообщества</w:t>
            </w:r>
            <w:proofErr w:type="spellEnd"/>
          </w:p>
        </w:tc>
        <w:tc>
          <w:tcPr>
            <w:tcW w:w="7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7DB6" w:rsidRDefault="00AB7DB6">
            <w:r>
              <w:t>Сообщества. Царства природы. Среда обитания. Лес, луг, поле, сад и его обитатели. Водные жители</w:t>
            </w:r>
          </w:p>
        </w:tc>
      </w:tr>
      <w:tr w:rsidR="00AB7DB6" w:rsidTr="00AB7DB6">
        <w:trPr>
          <w:trHeight w:val="36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7DB6" w:rsidRDefault="00AB7DB6">
            <w:pPr>
              <w:rPr>
                <w:b/>
              </w:rPr>
            </w:pPr>
            <w:proofErr w:type="spellStart"/>
            <w:r>
              <w:rPr>
                <w:b/>
              </w:rPr>
              <w:t>Природаи</w:t>
            </w:r>
            <w:proofErr w:type="spellEnd"/>
            <w:r>
              <w:rPr>
                <w:b/>
              </w:rPr>
              <w:t xml:space="preserve"> человек</w:t>
            </w:r>
          </w:p>
        </w:tc>
        <w:tc>
          <w:tcPr>
            <w:tcW w:w="7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7DB6" w:rsidRDefault="00AB7DB6">
            <w:r>
              <w:t>Человек — часть природы. Правила поведения в природе</w:t>
            </w:r>
          </w:p>
        </w:tc>
      </w:tr>
    </w:tbl>
    <w:p w:rsidR="00AB7DB6" w:rsidRDefault="00AB7DB6" w:rsidP="00AB7DB6">
      <w:pPr>
        <w:rPr>
          <w:b/>
        </w:rPr>
      </w:pPr>
    </w:p>
    <w:p w:rsidR="00AB7DB6" w:rsidRDefault="00AB7DB6" w:rsidP="00AB7DB6">
      <w:pPr>
        <w:rPr>
          <w:b/>
        </w:rPr>
      </w:pPr>
    </w:p>
    <w:p w:rsidR="00AB7DB6" w:rsidRDefault="00AB7DB6" w:rsidP="00AB7DB6">
      <w:pPr>
        <w:pStyle w:val="a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Формы организации учебных занятий:</w:t>
      </w:r>
    </w:p>
    <w:p w:rsidR="00AB7DB6" w:rsidRDefault="00AB7DB6" w:rsidP="00AB7DB6">
      <w:pPr>
        <w:pStyle w:val="a4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B7DB6" w:rsidRDefault="00AB7DB6" w:rsidP="00AB7DB6">
      <w:pPr>
        <w:ind w:left="360"/>
        <w:jc w:val="both"/>
        <w:rPr>
          <w:b/>
        </w:rPr>
      </w:pPr>
      <w:r>
        <w:t xml:space="preserve">-уроки с групповыми формами работы  </w:t>
      </w:r>
    </w:p>
    <w:p w:rsidR="00AB7DB6" w:rsidRDefault="00AB7DB6" w:rsidP="00AB7DB6">
      <w:pPr>
        <w:ind w:left="360"/>
        <w:jc w:val="both"/>
        <w:rPr>
          <w:b/>
        </w:rPr>
      </w:pPr>
      <w:r>
        <w:t xml:space="preserve">-уроки творчества </w:t>
      </w:r>
    </w:p>
    <w:p w:rsidR="00AB7DB6" w:rsidRDefault="00AB7DB6" w:rsidP="00AB7DB6">
      <w:pPr>
        <w:ind w:left="360"/>
        <w:jc w:val="both"/>
        <w:rPr>
          <w:b/>
        </w:rPr>
      </w:pPr>
      <w:r>
        <w:t xml:space="preserve">-уроки-конкурсы </w:t>
      </w:r>
    </w:p>
    <w:p w:rsidR="00AB7DB6" w:rsidRDefault="00AB7DB6" w:rsidP="00AB7DB6">
      <w:pPr>
        <w:ind w:left="360"/>
        <w:jc w:val="both"/>
        <w:rPr>
          <w:b/>
        </w:rPr>
      </w:pPr>
      <w:r>
        <w:t xml:space="preserve">-уроки-игры </w:t>
      </w:r>
    </w:p>
    <w:p w:rsidR="00AB7DB6" w:rsidRDefault="00AB7DB6" w:rsidP="00AB7DB6">
      <w:pPr>
        <w:ind w:left="360"/>
        <w:jc w:val="both"/>
        <w:rPr>
          <w:b/>
        </w:rPr>
      </w:pPr>
      <w:r>
        <w:t xml:space="preserve">-уроки-диалоги </w:t>
      </w:r>
    </w:p>
    <w:p w:rsidR="00AB7DB6" w:rsidRDefault="00AB7DB6" w:rsidP="00AB7DB6">
      <w:pPr>
        <w:ind w:left="360"/>
        <w:jc w:val="both"/>
        <w:rPr>
          <w:b/>
        </w:rPr>
      </w:pPr>
      <w:r>
        <w:t>-</w:t>
      </w:r>
      <w:proofErr w:type="spellStart"/>
      <w:r>
        <w:t>межпредметные</w:t>
      </w:r>
      <w:proofErr w:type="spellEnd"/>
      <w:r>
        <w:t xml:space="preserve"> уроки </w:t>
      </w:r>
    </w:p>
    <w:p w:rsidR="00AB7DB6" w:rsidRDefault="00AB7DB6" w:rsidP="00AB7DB6">
      <w:pPr>
        <w:ind w:left="360"/>
        <w:jc w:val="both"/>
        <w:rPr>
          <w:b/>
        </w:rPr>
      </w:pPr>
      <w:r>
        <w:t>-уроки-экскурсии</w:t>
      </w:r>
    </w:p>
    <w:p w:rsidR="00AB7DB6" w:rsidRDefault="00AB7DB6" w:rsidP="00AB7DB6">
      <w:pPr>
        <w:shd w:val="clear" w:color="auto" w:fill="FFFFFF"/>
        <w:spacing w:line="240" w:lineRule="atLeast"/>
        <w:ind w:left="360" w:right="-5"/>
      </w:pPr>
      <w:r>
        <w:t>-урок-исследование</w:t>
      </w:r>
    </w:p>
    <w:p w:rsidR="00AB7DB6" w:rsidRDefault="00AB7DB6" w:rsidP="00AB7DB6">
      <w:pPr>
        <w:jc w:val="both"/>
      </w:pPr>
    </w:p>
    <w:p w:rsidR="00AB7DB6" w:rsidRDefault="00AB7DB6" w:rsidP="00AB7DB6">
      <w:pPr>
        <w:ind w:left="360"/>
        <w:jc w:val="both"/>
        <w:rPr>
          <w:b/>
        </w:rPr>
      </w:pPr>
      <w:r>
        <w:rPr>
          <w:b/>
        </w:rPr>
        <w:t>Основные виды учебной деятельности:</w:t>
      </w:r>
    </w:p>
    <w:p w:rsidR="00AB7DB6" w:rsidRDefault="00AB7DB6" w:rsidP="00AB7DB6">
      <w:pPr>
        <w:ind w:left="360"/>
        <w:jc w:val="both"/>
        <w:rPr>
          <w:b/>
        </w:rPr>
      </w:pPr>
    </w:p>
    <w:p w:rsidR="00AB7DB6" w:rsidRDefault="00AB7DB6" w:rsidP="00AB7DB6">
      <w:pPr>
        <w:pStyle w:val="a3"/>
        <w:tabs>
          <w:tab w:val="left" w:pos="3270"/>
          <w:tab w:val="right" w:pos="9355"/>
        </w:tabs>
        <w:spacing w:before="0" w:after="0"/>
        <w:ind w:left="360"/>
        <w:rPr>
          <w:color w:val="auto"/>
        </w:rPr>
      </w:pPr>
      <w:r>
        <w:rPr>
          <w:b/>
          <w:bCs/>
          <w:color w:val="auto"/>
        </w:rPr>
        <w:t>Виды деятельности со словесной (знаковой) основой</w:t>
      </w:r>
      <w:r>
        <w:rPr>
          <w:color w:val="auto"/>
        </w:rPr>
        <w:t>:</w:t>
      </w:r>
    </w:p>
    <w:p w:rsidR="00AB7DB6" w:rsidRDefault="00AB7DB6" w:rsidP="00AB7DB6">
      <w:pPr>
        <w:ind w:left="360"/>
        <w:jc w:val="both"/>
      </w:pPr>
      <w:r>
        <w:t>-Слушание объяснений учителя.</w:t>
      </w:r>
    </w:p>
    <w:p w:rsidR="00AB7DB6" w:rsidRDefault="00AB7DB6" w:rsidP="00AB7DB6">
      <w:pPr>
        <w:ind w:left="360"/>
        <w:jc w:val="both"/>
      </w:pPr>
      <w:r>
        <w:t>-Слушание и анализ выступлений своих товарищей.</w:t>
      </w:r>
    </w:p>
    <w:p w:rsidR="00AB7DB6" w:rsidRDefault="00AB7DB6" w:rsidP="00AB7DB6">
      <w:pPr>
        <w:ind w:left="360"/>
        <w:jc w:val="both"/>
      </w:pPr>
      <w:r>
        <w:t>-Самостоятельная работа с учебником.</w:t>
      </w:r>
    </w:p>
    <w:p w:rsidR="00AB7DB6" w:rsidRDefault="00AB7DB6" w:rsidP="00AB7DB6">
      <w:pPr>
        <w:ind w:left="360"/>
        <w:jc w:val="both"/>
      </w:pPr>
      <w:r>
        <w:t>-Работа с научно-популярной литературой.</w:t>
      </w:r>
    </w:p>
    <w:p w:rsidR="00AB7DB6" w:rsidRDefault="00AB7DB6" w:rsidP="00AB7DB6">
      <w:pPr>
        <w:ind w:left="360"/>
        <w:jc w:val="both"/>
      </w:pPr>
      <w:r>
        <w:lastRenderedPageBreak/>
        <w:t>-Отбор и сравнение материала по нескольким источникам.</w:t>
      </w:r>
    </w:p>
    <w:p w:rsidR="00AB7DB6" w:rsidRDefault="00AB7DB6" w:rsidP="00AB7DB6">
      <w:pPr>
        <w:ind w:left="360"/>
        <w:jc w:val="both"/>
      </w:pPr>
      <w:r>
        <w:t>-Выполнение заданий по разграничению понятий</w:t>
      </w:r>
    </w:p>
    <w:p w:rsidR="00AB7DB6" w:rsidRDefault="00AB7DB6" w:rsidP="00AB7DB6">
      <w:pPr>
        <w:ind w:left="360"/>
        <w:jc w:val="both"/>
      </w:pPr>
      <w:r>
        <w:rPr>
          <w:b/>
          <w:bCs/>
        </w:rPr>
        <w:t xml:space="preserve"> Виды деятельности на основе восприятия элементов действительности:</w:t>
      </w:r>
    </w:p>
    <w:p w:rsidR="00AB7DB6" w:rsidRDefault="00AB7DB6" w:rsidP="00AB7DB6">
      <w:pPr>
        <w:ind w:left="360"/>
        <w:jc w:val="both"/>
      </w:pPr>
      <w:r>
        <w:t>- Наблюдение за демонстрациями учителя.</w:t>
      </w:r>
    </w:p>
    <w:p w:rsidR="00AB7DB6" w:rsidRDefault="00AB7DB6" w:rsidP="00AB7DB6">
      <w:pPr>
        <w:ind w:left="360"/>
        <w:jc w:val="both"/>
      </w:pPr>
      <w:r>
        <w:t>- Просмотр учебных фильмов.</w:t>
      </w:r>
    </w:p>
    <w:p w:rsidR="00AB7DB6" w:rsidRDefault="00AB7DB6" w:rsidP="00AB7DB6">
      <w:pPr>
        <w:ind w:left="360"/>
        <w:jc w:val="both"/>
      </w:pPr>
      <w:r>
        <w:t>- Анализ, таблиц, схем.</w:t>
      </w:r>
    </w:p>
    <w:p w:rsidR="00AB7DB6" w:rsidRDefault="00AB7DB6" w:rsidP="00AB7DB6">
      <w:pPr>
        <w:ind w:left="360"/>
        <w:jc w:val="both"/>
      </w:pPr>
      <w:r>
        <w:t>- Объяснение наблюдаемых явлений.</w:t>
      </w:r>
    </w:p>
    <w:p w:rsidR="00AB7DB6" w:rsidRDefault="00AB7DB6" w:rsidP="00AB7DB6">
      <w:pPr>
        <w:ind w:left="360"/>
        <w:jc w:val="both"/>
      </w:pPr>
      <w:r>
        <w:t>- Изучение устройства приборов по моделям и чертежам.</w:t>
      </w:r>
    </w:p>
    <w:p w:rsidR="00AB7DB6" w:rsidRDefault="00AB7DB6" w:rsidP="00AB7DB6">
      <w:pPr>
        <w:ind w:left="360"/>
        <w:jc w:val="both"/>
      </w:pPr>
      <w:r>
        <w:t>- Анализ проблемных ситуаций.</w:t>
      </w:r>
    </w:p>
    <w:p w:rsidR="00AB7DB6" w:rsidRDefault="00AB7DB6" w:rsidP="00AB7DB6">
      <w:pPr>
        <w:ind w:left="360"/>
        <w:jc w:val="both"/>
      </w:pPr>
      <w:r>
        <w:rPr>
          <w:b/>
          <w:bCs/>
        </w:rPr>
        <w:t>Виды деятельности с практической (опытной) основой:</w:t>
      </w:r>
    </w:p>
    <w:p w:rsidR="00AB7DB6" w:rsidRDefault="00AB7DB6" w:rsidP="00AB7DB6">
      <w:pPr>
        <w:ind w:left="360"/>
        <w:jc w:val="both"/>
      </w:pPr>
      <w:r>
        <w:t>- Работа с раздаточным материалом.</w:t>
      </w:r>
    </w:p>
    <w:p w:rsidR="00AB7DB6" w:rsidRDefault="00AB7DB6" w:rsidP="00AB7DB6">
      <w:pPr>
        <w:ind w:left="360"/>
        <w:jc w:val="both"/>
      </w:pPr>
      <w:r>
        <w:t>- Сбор и классификация коллекционного материала.</w:t>
      </w:r>
    </w:p>
    <w:p w:rsidR="00AB7DB6" w:rsidRDefault="00AB7DB6" w:rsidP="00AB7DB6">
      <w:pPr>
        <w:ind w:left="360"/>
        <w:jc w:val="both"/>
      </w:pPr>
      <w:r>
        <w:t>- Моделирование и конструирование.</w:t>
      </w:r>
    </w:p>
    <w:p w:rsidR="00AB7DB6" w:rsidRDefault="00AB7DB6" w:rsidP="00AB7DB6">
      <w:pPr>
        <w:pStyle w:val="a4"/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AB7DB6" w:rsidRDefault="00AB7DB6" w:rsidP="00AB7DB6">
      <w:pPr>
        <w:spacing w:line="240" w:lineRule="atLeast"/>
        <w:jc w:val="center"/>
        <w:rPr>
          <w:b/>
        </w:rPr>
      </w:pPr>
    </w:p>
    <w:p w:rsidR="00AB7DB6" w:rsidRDefault="00AB7DB6" w:rsidP="00AB7DB6">
      <w:pPr>
        <w:ind w:left="360"/>
        <w:jc w:val="center"/>
        <w:rPr>
          <w:b/>
          <w:sz w:val="28"/>
          <w:szCs w:val="28"/>
        </w:rPr>
      </w:pPr>
    </w:p>
    <w:p w:rsidR="00AB7DB6" w:rsidRDefault="00AB7DB6" w:rsidP="00AB7DB6">
      <w:pPr>
        <w:ind w:left="360"/>
        <w:jc w:val="center"/>
        <w:rPr>
          <w:b/>
          <w:sz w:val="28"/>
          <w:szCs w:val="28"/>
        </w:rPr>
      </w:pPr>
    </w:p>
    <w:p w:rsidR="00AB7DB6" w:rsidRDefault="00AB7DB6" w:rsidP="00AB7DB6">
      <w:pPr>
        <w:ind w:left="360"/>
        <w:jc w:val="center"/>
        <w:rPr>
          <w:b/>
          <w:sz w:val="28"/>
          <w:szCs w:val="28"/>
        </w:rPr>
      </w:pPr>
    </w:p>
    <w:p w:rsidR="00AB7DB6" w:rsidRDefault="00AB7DB6" w:rsidP="00AB7DB6">
      <w:pPr>
        <w:ind w:left="360"/>
        <w:jc w:val="center"/>
        <w:rPr>
          <w:b/>
          <w:sz w:val="28"/>
          <w:szCs w:val="28"/>
        </w:rPr>
      </w:pPr>
    </w:p>
    <w:p w:rsidR="00AB7DB6" w:rsidRDefault="00AB7DB6" w:rsidP="00AB7DB6">
      <w:pPr>
        <w:ind w:left="360"/>
        <w:jc w:val="center"/>
        <w:rPr>
          <w:b/>
          <w:sz w:val="28"/>
          <w:szCs w:val="28"/>
        </w:rPr>
      </w:pPr>
    </w:p>
    <w:p w:rsidR="00AB7DB6" w:rsidRDefault="00AB7DB6" w:rsidP="00AB7DB6">
      <w:pPr>
        <w:ind w:left="360"/>
        <w:jc w:val="center"/>
        <w:rPr>
          <w:b/>
          <w:sz w:val="28"/>
          <w:szCs w:val="28"/>
        </w:rPr>
      </w:pPr>
    </w:p>
    <w:p w:rsidR="00AB7DB6" w:rsidRDefault="00AB7DB6" w:rsidP="00AB7DB6">
      <w:pPr>
        <w:ind w:left="360"/>
        <w:jc w:val="center"/>
        <w:rPr>
          <w:b/>
          <w:sz w:val="28"/>
          <w:szCs w:val="28"/>
        </w:rPr>
      </w:pPr>
    </w:p>
    <w:p w:rsidR="00AB7DB6" w:rsidRDefault="00AB7DB6" w:rsidP="00AB7DB6">
      <w:pPr>
        <w:ind w:left="360"/>
        <w:jc w:val="center"/>
        <w:rPr>
          <w:b/>
          <w:sz w:val="28"/>
          <w:szCs w:val="28"/>
        </w:rPr>
      </w:pPr>
    </w:p>
    <w:p w:rsidR="00AB7DB6" w:rsidRDefault="00AB7DB6" w:rsidP="00AB7DB6">
      <w:pPr>
        <w:ind w:left="360"/>
        <w:jc w:val="center"/>
        <w:rPr>
          <w:b/>
          <w:sz w:val="28"/>
          <w:szCs w:val="28"/>
        </w:rPr>
      </w:pPr>
    </w:p>
    <w:p w:rsidR="00AB7DB6" w:rsidRDefault="00AB7DB6" w:rsidP="00AB7DB6">
      <w:pPr>
        <w:ind w:left="360"/>
        <w:jc w:val="center"/>
        <w:rPr>
          <w:b/>
          <w:sz w:val="28"/>
          <w:szCs w:val="28"/>
        </w:rPr>
      </w:pPr>
    </w:p>
    <w:p w:rsidR="00AB7DB6" w:rsidRDefault="00AB7DB6" w:rsidP="00AB7DB6">
      <w:pPr>
        <w:rPr>
          <w:b/>
          <w:sz w:val="28"/>
          <w:szCs w:val="28"/>
        </w:rPr>
      </w:pPr>
    </w:p>
    <w:p w:rsidR="00230CD7" w:rsidRDefault="00230CD7"/>
    <w:sectPr w:rsidR="00230CD7" w:rsidSect="00AB7DB6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39C7"/>
    <w:multiLevelType w:val="hybridMultilevel"/>
    <w:tmpl w:val="000145DA"/>
    <w:lvl w:ilvl="0" w:tplc="000017EF">
      <w:numFmt w:val="hex"/>
      <w:suff w:val="space"/>
      <w:lvlText w:val="•"/>
      <w:lvlJc w:val="left"/>
      <w:pPr>
        <w:ind w:left="720" w:hanging="360"/>
      </w:pPr>
      <w:rPr>
        <w:rFonts w:ascii="Arial Unicode MS" w:eastAsia="Times New Roman" w:hAnsi="Times New Roman" w:cs="Times New Roman" w:hint="default"/>
      </w:rPr>
    </w:lvl>
    <w:lvl w:ilvl="1" w:tplc="00000D8C">
      <w:numFmt w:val="hex"/>
      <w:suff w:val="space"/>
      <w:lvlText w:val="•"/>
      <w:lvlJc w:val="left"/>
      <w:pPr>
        <w:ind w:left="720" w:hanging="360"/>
      </w:pPr>
      <w:rPr>
        <w:rFonts w:ascii="Arial Unicode MS" w:eastAsia="Times New Roman" w:hAnsi="Times New Roman" w:cs="Times New Roman" w:hint="default"/>
      </w:rPr>
    </w:lvl>
    <w:lvl w:ilvl="2" w:tplc="00000FF8">
      <w:numFmt w:val="hex"/>
      <w:suff w:val="space"/>
      <w:lvlText w:val="•"/>
      <w:lvlJc w:val="left"/>
      <w:pPr>
        <w:ind w:left="720" w:hanging="360"/>
      </w:pPr>
      <w:rPr>
        <w:rFonts w:ascii="Arial Unicode MS" w:eastAsia="Times New Roman" w:hAnsi="Times New Roman" w:cs="Times New Roman" w:hint="default"/>
      </w:rPr>
    </w:lvl>
    <w:lvl w:ilvl="3" w:tplc="00002170">
      <w:numFmt w:val="hex"/>
      <w:suff w:val="space"/>
      <w:lvlText w:val="•"/>
      <w:lvlJc w:val="left"/>
      <w:pPr>
        <w:ind w:left="720" w:hanging="360"/>
      </w:pPr>
      <w:rPr>
        <w:rFonts w:ascii="Arial Unicode MS" w:eastAsia="Times New Roman" w:hAnsi="Times New Roman" w:cs="Times New Roman" w:hint="default"/>
      </w:rPr>
    </w:lvl>
    <w:lvl w:ilvl="4" w:tplc="00002415">
      <w:numFmt w:val="hex"/>
      <w:suff w:val="space"/>
      <w:lvlText w:val="•"/>
      <w:lvlJc w:val="left"/>
      <w:pPr>
        <w:ind w:left="720" w:hanging="360"/>
      </w:pPr>
      <w:rPr>
        <w:rFonts w:ascii="Arial Unicode MS" w:eastAsia="Times New Roman" w:hAnsi="Times New Roman" w:cs="Times New Roman" w:hint="default"/>
      </w:rPr>
    </w:lvl>
    <w:lvl w:ilvl="5" w:tplc="00000F5D">
      <w:numFmt w:val="hex"/>
      <w:suff w:val="space"/>
      <w:lvlText w:val="•"/>
      <w:lvlJc w:val="left"/>
      <w:pPr>
        <w:ind w:left="720" w:hanging="360"/>
      </w:pPr>
      <w:rPr>
        <w:rFonts w:ascii="Arial Unicode MS" w:eastAsia="Times New Roman" w:hAnsi="Times New Roman" w:cs="Times New Roman" w:hint="default"/>
      </w:rPr>
    </w:lvl>
    <w:lvl w:ilvl="6" w:tplc="00001435">
      <w:numFmt w:val="hex"/>
      <w:suff w:val="space"/>
      <w:lvlText w:val="•"/>
      <w:lvlJc w:val="left"/>
      <w:pPr>
        <w:ind w:left="720" w:hanging="360"/>
      </w:pPr>
      <w:rPr>
        <w:rFonts w:ascii="Arial Unicode MS" w:eastAsia="Times New Roman" w:hAnsi="Times New Roman" w:cs="Times New Roman" w:hint="default"/>
      </w:rPr>
    </w:lvl>
    <w:lvl w:ilvl="7" w:tplc="000021B5">
      <w:numFmt w:val="hex"/>
      <w:suff w:val="space"/>
      <w:lvlText w:val="•"/>
      <w:lvlJc w:val="left"/>
      <w:pPr>
        <w:ind w:left="720" w:hanging="360"/>
      </w:pPr>
      <w:rPr>
        <w:rFonts w:ascii="Arial Unicode MS" w:eastAsia="Times New Roman" w:hAnsi="Times New Roman" w:cs="Times New Roman" w:hint="default"/>
      </w:rPr>
    </w:lvl>
    <w:lvl w:ilvl="8" w:tplc="00001B80">
      <w:numFmt w:val="hex"/>
      <w:suff w:val="space"/>
      <w:lvlText w:val="•"/>
      <w:lvlJc w:val="left"/>
      <w:pPr>
        <w:ind w:left="720" w:hanging="360"/>
      </w:pPr>
      <w:rPr>
        <w:rFonts w:ascii="Arial Unicode MS" w:eastAsia="Times New Roman" w:hAnsi="Times New Roman" w:cs="Times New Roman" w:hint="default"/>
      </w:rPr>
    </w:lvl>
  </w:abstractNum>
  <w:abstractNum w:abstractNumId="1" w15:restartNumberingAfterBreak="0">
    <w:nsid w:val="0000927A"/>
    <w:multiLevelType w:val="hybridMultilevel"/>
    <w:tmpl w:val="0000C327"/>
    <w:lvl w:ilvl="0" w:tplc="0000163B">
      <w:numFmt w:val="hex"/>
      <w:suff w:val="space"/>
      <w:lvlText w:val="•"/>
      <w:lvlJc w:val="left"/>
      <w:pPr>
        <w:ind w:left="720" w:hanging="360"/>
      </w:pPr>
      <w:rPr>
        <w:rFonts w:ascii="Arial Unicode MS" w:eastAsia="Times New Roman" w:hAnsi="Times New Roman" w:cs="Times New Roman" w:hint="default"/>
      </w:rPr>
    </w:lvl>
    <w:lvl w:ilvl="1" w:tplc="00000B2E">
      <w:numFmt w:val="hex"/>
      <w:suff w:val="space"/>
      <w:lvlText w:val="•"/>
      <w:lvlJc w:val="left"/>
      <w:pPr>
        <w:ind w:left="720" w:hanging="360"/>
      </w:pPr>
      <w:rPr>
        <w:rFonts w:ascii="Arial Unicode MS" w:eastAsia="Times New Roman" w:hAnsi="Times New Roman" w:cs="Times New Roman" w:hint="default"/>
      </w:rPr>
    </w:lvl>
    <w:lvl w:ilvl="2" w:tplc="0000119D">
      <w:numFmt w:val="hex"/>
      <w:suff w:val="space"/>
      <w:lvlText w:val="•"/>
      <w:lvlJc w:val="left"/>
      <w:pPr>
        <w:ind w:left="720" w:hanging="360"/>
      </w:pPr>
      <w:rPr>
        <w:rFonts w:ascii="Arial Unicode MS" w:eastAsia="Times New Roman" w:hAnsi="Times New Roman" w:cs="Times New Roman" w:hint="default"/>
      </w:rPr>
    </w:lvl>
    <w:lvl w:ilvl="3" w:tplc="000002CA">
      <w:numFmt w:val="hex"/>
      <w:suff w:val="space"/>
      <w:lvlText w:val="•"/>
      <w:lvlJc w:val="left"/>
      <w:pPr>
        <w:ind w:left="720" w:hanging="360"/>
      </w:pPr>
      <w:rPr>
        <w:rFonts w:ascii="Arial Unicode MS" w:eastAsia="Times New Roman" w:hAnsi="Times New Roman" w:cs="Times New Roman" w:hint="default"/>
      </w:rPr>
    </w:lvl>
    <w:lvl w:ilvl="4" w:tplc="0000243A">
      <w:numFmt w:val="hex"/>
      <w:suff w:val="space"/>
      <w:lvlText w:val="•"/>
      <w:lvlJc w:val="left"/>
      <w:pPr>
        <w:ind w:left="720" w:hanging="360"/>
      </w:pPr>
      <w:rPr>
        <w:rFonts w:ascii="Arial Unicode MS" w:eastAsia="Times New Roman" w:hAnsi="Times New Roman" w:cs="Times New Roman" w:hint="default"/>
      </w:rPr>
    </w:lvl>
    <w:lvl w:ilvl="5" w:tplc="00000290">
      <w:numFmt w:val="hex"/>
      <w:suff w:val="space"/>
      <w:lvlText w:val="•"/>
      <w:lvlJc w:val="left"/>
      <w:pPr>
        <w:ind w:left="720" w:hanging="360"/>
      </w:pPr>
      <w:rPr>
        <w:rFonts w:ascii="Arial Unicode MS" w:eastAsia="Times New Roman" w:hAnsi="Times New Roman" w:cs="Times New Roman" w:hint="default"/>
      </w:rPr>
    </w:lvl>
    <w:lvl w:ilvl="6" w:tplc="00001CFC">
      <w:numFmt w:val="hex"/>
      <w:suff w:val="space"/>
      <w:lvlText w:val="•"/>
      <w:lvlJc w:val="left"/>
      <w:pPr>
        <w:ind w:left="720" w:hanging="360"/>
      </w:pPr>
      <w:rPr>
        <w:rFonts w:ascii="Arial Unicode MS" w:eastAsia="Times New Roman" w:hAnsi="Times New Roman" w:cs="Times New Roman" w:hint="default"/>
      </w:rPr>
    </w:lvl>
    <w:lvl w:ilvl="7" w:tplc="00001E6D">
      <w:numFmt w:val="hex"/>
      <w:suff w:val="space"/>
      <w:lvlText w:val="•"/>
      <w:lvlJc w:val="left"/>
      <w:pPr>
        <w:ind w:left="720" w:hanging="360"/>
      </w:pPr>
      <w:rPr>
        <w:rFonts w:ascii="Arial Unicode MS" w:eastAsia="Times New Roman" w:hAnsi="Times New Roman" w:cs="Times New Roman" w:hint="default"/>
      </w:rPr>
    </w:lvl>
    <w:lvl w:ilvl="8" w:tplc="000004F1">
      <w:numFmt w:val="hex"/>
      <w:suff w:val="space"/>
      <w:lvlText w:val="•"/>
      <w:lvlJc w:val="left"/>
      <w:pPr>
        <w:ind w:left="720" w:hanging="360"/>
      </w:pPr>
      <w:rPr>
        <w:rFonts w:ascii="Arial Unicode MS" w:eastAsia="Times New Roman" w:hAnsi="Times New Roman" w:cs="Times New Roman" w:hint="default"/>
      </w:rPr>
    </w:lvl>
  </w:abstractNum>
  <w:abstractNum w:abstractNumId="2" w15:restartNumberingAfterBreak="0">
    <w:nsid w:val="159D53CF"/>
    <w:multiLevelType w:val="hybridMultilevel"/>
    <w:tmpl w:val="01268B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1A247C7"/>
    <w:multiLevelType w:val="hybridMultilevel"/>
    <w:tmpl w:val="B20ADCBC"/>
    <w:lvl w:ilvl="0" w:tplc="04190001">
      <w:start w:val="1"/>
      <w:numFmt w:val="bullet"/>
      <w:lvlText w:val=""/>
      <w:lvlJc w:val="left"/>
      <w:pPr>
        <w:ind w:left="97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7DB6"/>
    <w:rsid w:val="00230CD7"/>
    <w:rsid w:val="00AB7DB6"/>
    <w:rsid w:val="00BA1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19F088-5876-4AC9-884B-01C3043E3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7D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B7DB6"/>
    <w:pPr>
      <w:spacing w:before="120" w:after="120"/>
      <w:jc w:val="both"/>
    </w:pPr>
    <w:rPr>
      <w:color w:val="000000"/>
    </w:rPr>
  </w:style>
  <w:style w:type="paragraph" w:styleId="a4">
    <w:name w:val="List Paragraph"/>
    <w:basedOn w:val="a"/>
    <w:uiPriority w:val="34"/>
    <w:qFormat/>
    <w:rsid w:val="00AB7DB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2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609</Words>
  <Characters>3476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j22</dc:creator>
  <cp:keywords/>
  <dc:description/>
  <cp:lastModifiedBy>admin</cp:lastModifiedBy>
  <cp:revision>2</cp:revision>
  <dcterms:created xsi:type="dcterms:W3CDTF">2020-02-07T15:23:00Z</dcterms:created>
  <dcterms:modified xsi:type="dcterms:W3CDTF">2020-02-07T15:23:00Z</dcterms:modified>
</cp:coreProperties>
</file>